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8337" w14:textId="77777777" w:rsidR="00A92D28" w:rsidRPr="00A92D28" w:rsidRDefault="00A92D28" w:rsidP="00A92D28">
      <w:pPr>
        <w:pStyle w:val="BFPNormal"/>
        <w:rPr>
          <w:lang w:val="en-GB"/>
        </w:rPr>
      </w:pPr>
      <w:r w:rsidRPr="00A92D28">
        <w:rPr>
          <w:lang w:val="en-GB"/>
        </w:rPr>
        <w:t>​Last lesson we talked about the Losing Trick Count and using it to find game contracts that depend on distribution rather than HCP measured power. </w:t>
      </w:r>
    </w:p>
    <w:p w14:paraId="674EB8B5" w14:textId="77777777" w:rsidR="00A92D28" w:rsidRPr="00A92D28" w:rsidRDefault="00A92D28" w:rsidP="00A92D28">
      <w:pPr>
        <w:pStyle w:val="BFPNormal"/>
        <w:rPr>
          <w:lang w:val="en-GB"/>
        </w:rPr>
      </w:pPr>
    </w:p>
    <w:p w14:paraId="5210EEE4" w14:textId="77777777" w:rsidR="00A92D28" w:rsidRPr="00A92D28" w:rsidRDefault="00A92D28" w:rsidP="00A92D28">
      <w:pPr>
        <w:pStyle w:val="BFPNormal"/>
        <w:rPr>
          <w:lang w:val="en-GB"/>
        </w:rPr>
      </w:pPr>
      <w:r w:rsidRPr="00A92D28">
        <w:rPr>
          <w:lang w:val="en-GB"/>
        </w:rPr>
        <w:t>Most of the time, declarer’s first priority is to clear trumps. However, sometimes, and often when the game is dependent on distribution, there is a reason to DELAY clearing trumps.</w:t>
      </w:r>
    </w:p>
    <w:p w14:paraId="723C1D15" w14:textId="77777777" w:rsidR="006F5C66" w:rsidRDefault="006F5C66" w:rsidP="0042590F">
      <w:pPr>
        <w:pStyle w:val="BFPNormal"/>
      </w:pPr>
    </w:p>
    <w:p w14:paraId="421038A7" w14:textId="43CC59F4" w:rsidR="006353FD" w:rsidRDefault="006353FD" w:rsidP="0042590F">
      <w:pPr>
        <w:pStyle w:val="BFPNormal"/>
      </w:pPr>
      <w:r>
        <w:rPr>
          <w:noProof/>
        </w:rPr>
        <w:drawing>
          <wp:inline distT="0" distB="0" distL="0" distR="0" wp14:anchorId="11A3CE8B" wp14:editId="7FB752A8">
            <wp:extent cx="3245485" cy="4688083"/>
            <wp:effectExtent l="0" t="0" r="0" b="0"/>
            <wp:docPr id="1213607924" name="Picture 1" descr="A card game with a few ca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07924" name="Picture 1" descr="A card game with a few card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471" cy="46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716E0" w14:textId="77777777" w:rsidR="006353FD" w:rsidRDefault="006353FD" w:rsidP="0042590F">
      <w:pPr>
        <w:pStyle w:val="BFPNormal"/>
      </w:pPr>
    </w:p>
    <w:p w14:paraId="10386126" w14:textId="3B1365FB" w:rsidR="0042590F" w:rsidRDefault="001E5902" w:rsidP="0042590F">
      <w:pPr>
        <w:pStyle w:val="BFPNormal"/>
      </w:pPr>
      <w:r>
        <w:lastRenderedPageBreak/>
        <w:t xml:space="preserve">We also looked at three possible </w:t>
      </w:r>
      <w:r w:rsidR="00B41D2F">
        <w:t>strategies where trump clearance is delayed: ruffing in the short trump suit; discarding a side suit loser on a side suit winner; creating a side suit shortage in each hand and cross ruffing.</w:t>
      </w:r>
    </w:p>
    <w:p w14:paraId="4498E40D" w14:textId="25B0F1C9" w:rsidR="00013BEB" w:rsidRDefault="00013BEB" w:rsidP="00E37AE3">
      <w:pPr>
        <w:pStyle w:val="BFPHeading1"/>
      </w:pPr>
      <w:r>
        <w:t>Attached Documents:</w:t>
      </w:r>
    </w:p>
    <w:p w14:paraId="54350DF3" w14:textId="35070EA8" w:rsidR="00734D85" w:rsidRDefault="00FB294D" w:rsidP="00DF7B82">
      <w:pPr>
        <w:pStyle w:val="BFPNormal"/>
        <w:numPr>
          <w:ilvl w:val="0"/>
          <w:numId w:val="1"/>
        </w:numPr>
      </w:pPr>
      <w:r>
        <w:t xml:space="preserve">B3 L01 </w:t>
      </w:r>
      <w:r w:rsidR="00734D85">
        <w:t>QUIZ ANSWERS Losing Trick Count</w:t>
      </w:r>
    </w:p>
    <w:p w14:paraId="039DD487" w14:textId="0243296B" w:rsidR="006E04AD" w:rsidRDefault="00874C16" w:rsidP="00DF7B82">
      <w:pPr>
        <w:pStyle w:val="BFPNormal"/>
        <w:numPr>
          <w:ilvl w:val="0"/>
          <w:numId w:val="1"/>
        </w:numPr>
      </w:pPr>
      <w:r>
        <w:t xml:space="preserve">B3 </w:t>
      </w:r>
      <w:r w:rsidR="00A609EF">
        <w:t>L0</w:t>
      </w:r>
      <w:r w:rsidR="0007476B">
        <w:t>2</w:t>
      </w:r>
      <w:r w:rsidR="00A609EF">
        <w:t xml:space="preserve"> </w:t>
      </w:r>
      <w:r w:rsidR="00BE4337">
        <w:t xml:space="preserve">NOTES </w:t>
      </w:r>
      <w:r w:rsidR="00A609EF">
        <w:t>Playing Suit Contracts</w:t>
      </w:r>
    </w:p>
    <w:p w14:paraId="29871B1F" w14:textId="6CE336E0" w:rsidR="00BE4337" w:rsidRDefault="00BE4337" w:rsidP="00DF7B82">
      <w:pPr>
        <w:pStyle w:val="BFPNormal"/>
        <w:numPr>
          <w:ilvl w:val="0"/>
          <w:numId w:val="1"/>
        </w:numPr>
      </w:pPr>
      <w:r>
        <w:t>B3 L02 QUIZ Playing Suit Contracts</w:t>
      </w:r>
    </w:p>
    <w:p w14:paraId="01864353" w14:textId="215DCCB1" w:rsidR="00E37AE3" w:rsidRPr="0019724D" w:rsidRDefault="006C21CD" w:rsidP="00E37AE3">
      <w:pPr>
        <w:pStyle w:val="BFPHeading1"/>
      </w:pPr>
      <w:r>
        <w:t>No Fear Bridge</w:t>
      </w:r>
    </w:p>
    <w:p w14:paraId="680BA1DC" w14:textId="77777777" w:rsidR="006C21CD" w:rsidRDefault="006C21CD" w:rsidP="0068338E">
      <w:pPr>
        <w:pStyle w:val="BFPNormal"/>
        <w:ind w:left="360"/>
      </w:pPr>
      <w:r>
        <w:t>You might like to practice on No Fear Bridge</w:t>
      </w:r>
    </w:p>
    <w:p w14:paraId="6CB88752" w14:textId="18BD12BF" w:rsidR="00BE36DA" w:rsidRDefault="00BE36DA" w:rsidP="00BE36DA">
      <w:pPr>
        <w:pStyle w:val="BFPNormal"/>
        <w:numPr>
          <w:ilvl w:val="0"/>
          <w:numId w:val="4"/>
        </w:numPr>
      </w:pPr>
      <w:r>
        <w:t>On the Home Page, From the horizontal menu across the top, select "</w:t>
      </w:r>
      <w:r w:rsidR="00874C16">
        <w:t xml:space="preserve">Practice </w:t>
      </w:r>
      <w:r w:rsidR="00ED3F92">
        <w:t>Hands and Quizzes</w:t>
      </w:r>
      <w:r>
        <w:t>"</w:t>
      </w:r>
    </w:p>
    <w:p w14:paraId="2B0FC6E5" w14:textId="536BCF7A" w:rsidR="00FA7C0A" w:rsidRDefault="00FA7C0A" w:rsidP="00BE36DA">
      <w:pPr>
        <w:pStyle w:val="BFPNormal"/>
        <w:numPr>
          <w:ilvl w:val="0"/>
          <w:numId w:val="4"/>
        </w:numPr>
      </w:pPr>
      <w:r>
        <w:t>Then “</w:t>
      </w:r>
      <w:r>
        <w:t>Declarer Hands</w:t>
      </w:r>
      <w:r>
        <w:t>”</w:t>
      </w:r>
    </w:p>
    <w:p w14:paraId="7E2C5716" w14:textId="36037CED" w:rsidR="00BE36DA" w:rsidRDefault="00BE36DA" w:rsidP="00BE36DA">
      <w:pPr>
        <w:pStyle w:val="BFPNormal"/>
        <w:numPr>
          <w:ilvl w:val="0"/>
          <w:numId w:val="4"/>
        </w:numPr>
      </w:pPr>
      <w:bookmarkStart w:id="0" w:name="_Hlk147745878"/>
      <w:r>
        <w:t xml:space="preserve">From the list, under </w:t>
      </w:r>
      <w:r w:rsidR="00FA7C0A">
        <w:t>Level - 1</w:t>
      </w:r>
    </w:p>
    <w:bookmarkEnd w:id="0"/>
    <w:p w14:paraId="6202FE8F" w14:textId="77777777" w:rsidR="00684419" w:rsidRDefault="00684419" w:rsidP="00096939">
      <w:pPr>
        <w:pStyle w:val="BFPNormal"/>
        <w:numPr>
          <w:ilvl w:val="1"/>
          <w:numId w:val="4"/>
        </w:numPr>
      </w:pPr>
      <w:r>
        <w:t>Drawing Trumps</w:t>
      </w:r>
    </w:p>
    <w:p w14:paraId="5A0D6DED" w14:textId="12345D01" w:rsidR="002763BE" w:rsidRDefault="002763BE" w:rsidP="002763BE">
      <w:pPr>
        <w:pStyle w:val="BFPNormal"/>
        <w:numPr>
          <w:ilvl w:val="0"/>
          <w:numId w:val="4"/>
        </w:numPr>
      </w:pPr>
      <w:r>
        <w:t xml:space="preserve">From the list, under Level </w:t>
      </w:r>
      <w:r w:rsidR="002B4DB3">
        <w:t>–</w:t>
      </w:r>
      <w:r>
        <w:t xml:space="preserve"> </w:t>
      </w:r>
      <w:r w:rsidR="00D545C2">
        <w:t>2</w:t>
      </w:r>
      <w:r w:rsidR="002B4DB3">
        <w:t xml:space="preserve"> I</w:t>
      </w:r>
      <w:r w:rsidR="00D545C2">
        <w:t>mprovers</w:t>
      </w:r>
    </w:p>
    <w:p w14:paraId="0615E267" w14:textId="54551712" w:rsidR="00BE36DA" w:rsidRDefault="00095DF0" w:rsidP="00096939">
      <w:pPr>
        <w:pStyle w:val="BFPNormal"/>
        <w:numPr>
          <w:ilvl w:val="1"/>
          <w:numId w:val="4"/>
        </w:numPr>
      </w:pPr>
      <w:r>
        <w:t xml:space="preserve">Ruffing and </w:t>
      </w:r>
      <w:r w:rsidR="00096939">
        <w:t>Discarding</w:t>
      </w:r>
      <w:r w:rsidR="002B4DB3">
        <w:t xml:space="preserve"> Losers</w:t>
      </w:r>
    </w:p>
    <w:p w14:paraId="69C7FE86" w14:textId="77777777" w:rsidR="006C21CD" w:rsidRDefault="006C21CD" w:rsidP="006C21CD">
      <w:pPr>
        <w:rPr>
          <w:rFonts w:ascii="Calibri" w:hAnsi="Calibri"/>
        </w:rPr>
      </w:pPr>
    </w:p>
    <w:p w14:paraId="1BB4232D" w14:textId="390FEA59" w:rsidR="00945055" w:rsidRDefault="00945055" w:rsidP="00945055">
      <w:pPr>
        <w:pStyle w:val="BFPHeading1"/>
      </w:pPr>
      <w:r>
        <w:t>Invite to Next Lesson</w:t>
      </w:r>
    </w:p>
    <w:p w14:paraId="7CAD2216" w14:textId="09C8AB36" w:rsidR="003E503B" w:rsidRDefault="003E503B" w:rsidP="000B5FF6">
      <w:pPr>
        <w:pStyle w:val="BFPNormal"/>
      </w:pPr>
      <w:r>
        <w:t>If online send link/</w:t>
      </w:r>
      <w:r w:rsidR="000B5FF6">
        <w:t>joining</w:t>
      </w:r>
      <w:r>
        <w:t xml:space="preserve"> instructions</w:t>
      </w:r>
    </w:p>
    <w:p w14:paraId="5270AAB3" w14:textId="1AC85847" w:rsidR="003E503B" w:rsidRDefault="003E503B" w:rsidP="000B5FF6">
      <w:pPr>
        <w:pStyle w:val="BFPNormal"/>
        <w:rPr>
          <w:color w:val="auto"/>
        </w:rPr>
      </w:pPr>
      <w:r>
        <w:t xml:space="preserve">If </w:t>
      </w:r>
      <w:r w:rsidR="000B5FF6">
        <w:t>face to face remind venue, day and start time.</w:t>
      </w:r>
    </w:p>
    <w:sectPr w:rsidR="003E503B" w:rsidSect="001C1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C3F7" w14:textId="77777777" w:rsidR="009D45F6" w:rsidRDefault="009D45F6" w:rsidP="0054429D">
      <w:pPr>
        <w:spacing w:after="0" w:line="240" w:lineRule="auto"/>
      </w:pPr>
      <w:r>
        <w:separator/>
      </w:r>
    </w:p>
  </w:endnote>
  <w:endnote w:type="continuationSeparator" w:id="0">
    <w:p w14:paraId="73057B2E" w14:textId="77777777" w:rsidR="009D45F6" w:rsidRDefault="009D45F6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EF15" w14:textId="77777777" w:rsidR="000D2F3A" w:rsidRDefault="000D2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9B75" w14:textId="7A6B6BAD" w:rsidR="00827BD7" w:rsidRPr="00023C13" w:rsidRDefault="00827BD7" w:rsidP="00827BD7">
    <w:pPr>
      <w:pStyle w:val="BFPFooter"/>
      <w:jc w:val="center"/>
      <w:rPr>
        <w:color w:val="auto"/>
      </w:rPr>
    </w:pPr>
    <w:r w:rsidRPr="00023C13">
      <w:rPr>
        <w:color w:val="auto"/>
      </w:rPr>
      <w:t xml:space="preserve">                            © Nicky Bainbridge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"MMM-yy"  \* MERGEFORMAT </w:instrText>
    </w:r>
    <w:r w:rsidRPr="00023C13">
      <w:rPr>
        <w:color w:val="auto"/>
      </w:rPr>
      <w:fldChar w:fldCharType="separate"/>
    </w:r>
    <w:r w:rsidR="00A92D28">
      <w:rPr>
        <w:color w:val="auto"/>
      </w:rPr>
      <w:t>Apr-25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="007B1A37" w:rsidRPr="00023C13">
      <w:rPr>
        <w:color w:val="auto"/>
      </w:rPr>
      <w:t>Free for anyone to use, a credit would be nice.</w:t>
    </w:r>
    <w:r w:rsidRPr="00023C13">
      <w:rPr>
        <w:color w:val="auto"/>
      </w:rPr>
      <w:br/>
    </w:r>
    <w:hyperlink r:id="rId1" w:history="1">
      <w:r w:rsidRPr="00023C13">
        <w:rPr>
          <w:rStyle w:val="Hyperlink"/>
          <w:color w:val="auto"/>
          <w:u w:val="none"/>
        </w:rPr>
        <w:t>www.bridgeforpleasure.co.uk</w:t>
      </w:r>
    </w:hyperlink>
    <w:r w:rsidRPr="00023C13">
      <w:rPr>
        <w:rStyle w:val="Hyperlink"/>
        <w:color w:val="auto"/>
        <w:u w:val="none"/>
      </w:rPr>
      <w:tab/>
    </w:r>
    <w:r w:rsidRPr="00023C13">
      <w:rPr>
        <w:color w:val="auto"/>
      </w:rPr>
      <w:t xml:space="preserve">Page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PAGE </w:instrText>
    </w:r>
    <w:r w:rsidRPr="00023C13">
      <w:rPr>
        <w:color w:val="auto"/>
      </w:rPr>
      <w:fldChar w:fldCharType="separate"/>
    </w:r>
    <w:r w:rsidRPr="00023C13">
      <w:rPr>
        <w:color w:val="auto"/>
      </w:rPr>
      <w:t>1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of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NUMPAGES </w:instrText>
    </w:r>
    <w:r w:rsidRPr="00023C13">
      <w:rPr>
        <w:color w:val="auto"/>
      </w:rPr>
      <w:fldChar w:fldCharType="separate"/>
    </w:r>
    <w:r w:rsidRPr="00023C13">
      <w:rPr>
        <w:color w:val="auto"/>
      </w:rPr>
      <w:t>11</w:t>
    </w:r>
    <w:r w:rsidRPr="00023C13">
      <w:rPr>
        <w:color w:val="auto"/>
      </w:rPr>
      <w:fldChar w:fldCharType="end"/>
    </w:r>
    <w:r w:rsidRPr="00023C13">
      <w:rPr>
        <w:color w:val="auto"/>
      </w:rPr>
      <w:tab/>
      <w:t xml:space="preserve">    Last saved by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LASTSAVEDBY </w:instrText>
    </w:r>
    <w:r w:rsidRPr="00023C13">
      <w:rPr>
        <w:color w:val="auto"/>
      </w:rPr>
      <w:fldChar w:fldCharType="separate"/>
    </w:r>
    <w:r w:rsidR="000D2F3A">
      <w:rPr>
        <w:color w:val="auto"/>
      </w:rPr>
      <w:t>Rugby Village Bridge Club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"d MMMM yyyy"  \* MERGEFORMAT </w:instrText>
    </w:r>
    <w:r w:rsidRPr="00023C13">
      <w:rPr>
        <w:color w:val="auto"/>
      </w:rPr>
      <w:fldChar w:fldCharType="separate"/>
    </w:r>
    <w:r w:rsidR="00A92D28">
      <w:rPr>
        <w:color w:val="auto"/>
      </w:rPr>
      <w:t>26 April 2025</w:t>
    </w:r>
    <w:r w:rsidRPr="00023C13">
      <w:rPr>
        <w:color w:val="auto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36CE" w14:textId="77777777" w:rsidR="000D2F3A" w:rsidRDefault="000D2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D523" w14:textId="77777777" w:rsidR="009D45F6" w:rsidRDefault="009D45F6" w:rsidP="0054429D">
      <w:pPr>
        <w:spacing w:after="0" w:line="240" w:lineRule="auto"/>
      </w:pPr>
      <w:r>
        <w:separator/>
      </w:r>
    </w:p>
  </w:footnote>
  <w:footnote w:type="continuationSeparator" w:id="0">
    <w:p w14:paraId="54941037" w14:textId="77777777" w:rsidR="009D45F6" w:rsidRDefault="009D45F6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AE47" w14:textId="77777777" w:rsidR="000D2F3A" w:rsidRDefault="000D2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AA8" w14:textId="2D05C7FF" w:rsidR="0054429D" w:rsidRPr="00044402" w:rsidRDefault="0054429D" w:rsidP="0054429D">
    <w:pPr>
      <w:pStyle w:val="BFPHeader"/>
      <w:jc w:val="left"/>
      <w:rPr>
        <w:b/>
        <w:szCs w:val="48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48"/>
      </w:rPr>
      <w:t xml:space="preserve"> 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TITLE   \* MERGEFORMAT </w:instrText>
    </w:r>
    <w:r w:rsidRPr="00044402">
      <w:rPr>
        <w:szCs w:val="48"/>
      </w:rPr>
      <w:fldChar w:fldCharType="separate"/>
    </w:r>
    <w:r w:rsidR="008200B5">
      <w:rPr>
        <w:szCs w:val="48"/>
      </w:rPr>
      <w:t>B3 L02 Playing Suit Contracts</w:t>
    </w:r>
    <w:r w:rsidRPr="00044402">
      <w:rPr>
        <w:szCs w:val="48"/>
      </w:rPr>
      <w:fldChar w:fldCharType="end"/>
    </w:r>
    <w:r w:rsidR="00C31AD5">
      <w:rPr>
        <w:szCs w:val="48"/>
      </w:rPr>
      <w:t xml:space="preserve">  </w:t>
    </w:r>
    <w:r w:rsidRPr="00F24BDC">
      <w:t xml:space="preserve">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SUBJECT   \* MERGEFORMAT </w:instrText>
    </w:r>
    <w:r w:rsidRPr="00044402">
      <w:rPr>
        <w:szCs w:val="48"/>
      </w:rPr>
      <w:fldChar w:fldCharType="separate"/>
    </w:r>
    <w:r w:rsidR="003A2138">
      <w:rPr>
        <w:szCs w:val="48"/>
      </w:rPr>
      <w:t>FOLLOWUP</w:t>
    </w:r>
    <w:r w:rsidRPr="00044402">
      <w:rPr>
        <w:szCs w:val="48"/>
      </w:rPr>
      <w:fldChar w:fldCharType="end"/>
    </w:r>
  </w:p>
  <w:p w14:paraId="0C0105E7" w14:textId="77777777" w:rsidR="0054429D" w:rsidRDefault="00544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D80A" w14:textId="77777777" w:rsidR="000D2F3A" w:rsidRDefault="000D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3AA"/>
    <w:multiLevelType w:val="hybridMultilevel"/>
    <w:tmpl w:val="C96A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36E"/>
    <w:multiLevelType w:val="hybridMultilevel"/>
    <w:tmpl w:val="D7E62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0222E"/>
    <w:multiLevelType w:val="hybridMultilevel"/>
    <w:tmpl w:val="E45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7F99"/>
    <w:multiLevelType w:val="hybridMultilevel"/>
    <w:tmpl w:val="E1B0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8732">
    <w:abstractNumId w:val="3"/>
  </w:num>
  <w:num w:numId="2" w16cid:durableId="1072891146">
    <w:abstractNumId w:val="0"/>
  </w:num>
  <w:num w:numId="3" w16cid:durableId="967467244">
    <w:abstractNumId w:val="2"/>
  </w:num>
  <w:num w:numId="4" w16cid:durableId="192394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3BEB"/>
    <w:rsid w:val="00015AC6"/>
    <w:rsid w:val="00015DFB"/>
    <w:rsid w:val="00016941"/>
    <w:rsid w:val="00016D2A"/>
    <w:rsid w:val="0002053F"/>
    <w:rsid w:val="00021104"/>
    <w:rsid w:val="00023C13"/>
    <w:rsid w:val="00026797"/>
    <w:rsid w:val="00031A2C"/>
    <w:rsid w:val="00034CBE"/>
    <w:rsid w:val="0007476B"/>
    <w:rsid w:val="00090764"/>
    <w:rsid w:val="00095DF0"/>
    <w:rsid w:val="00096939"/>
    <w:rsid w:val="000B5FF6"/>
    <w:rsid w:val="000B71CA"/>
    <w:rsid w:val="000D2F3A"/>
    <w:rsid w:val="000E4F30"/>
    <w:rsid w:val="00151C62"/>
    <w:rsid w:val="00176056"/>
    <w:rsid w:val="00191D2F"/>
    <w:rsid w:val="001934D5"/>
    <w:rsid w:val="0019464A"/>
    <w:rsid w:val="00197CB3"/>
    <w:rsid w:val="001A1A14"/>
    <w:rsid w:val="001A30E7"/>
    <w:rsid w:val="001C119A"/>
    <w:rsid w:val="001C4624"/>
    <w:rsid w:val="001E1241"/>
    <w:rsid w:val="001E5902"/>
    <w:rsid w:val="00220C22"/>
    <w:rsid w:val="00240437"/>
    <w:rsid w:val="00245FFB"/>
    <w:rsid w:val="00266D8D"/>
    <w:rsid w:val="002763BE"/>
    <w:rsid w:val="00284007"/>
    <w:rsid w:val="002B411B"/>
    <w:rsid w:val="002B4DB3"/>
    <w:rsid w:val="002C6D0C"/>
    <w:rsid w:val="002D1902"/>
    <w:rsid w:val="002E3D2A"/>
    <w:rsid w:val="002F62AD"/>
    <w:rsid w:val="00302DAF"/>
    <w:rsid w:val="00334105"/>
    <w:rsid w:val="00362C4E"/>
    <w:rsid w:val="00373011"/>
    <w:rsid w:val="00386201"/>
    <w:rsid w:val="003A2138"/>
    <w:rsid w:val="003A5289"/>
    <w:rsid w:val="003B231E"/>
    <w:rsid w:val="003B28C1"/>
    <w:rsid w:val="003B451C"/>
    <w:rsid w:val="003C0B88"/>
    <w:rsid w:val="003D675F"/>
    <w:rsid w:val="003E4B0C"/>
    <w:rsid w:val="003E503B"/>
    <w:rsid w:val="0042590F"/>
    <w:rsid w:val="00444F32"/>
    <w:rsid w:val="004470E2"/>
    <w:rsid w:val="0045035B"/>
    <w:rsid w:val="00461FF4"/>
    <w:rsid w:val="004675DD"/>
    <w:rsid w:val="00473FA9"/>
    <w:rsid w:val="004E3185"/>
    <w:rsid w:val="004E70B8"/>
    <w:rsid w:val="004F2047"/>
    <w:rsid w:val="004F45EE"/>
    <w:rsid w:val="004F487B"/>
    <w:rsid w:val="00527F63"/>
    <w:rsid w:val="00535D2F"/>
    <w:rsid w:val="00536A12"/>
    <w:rsid w:val="0054429D"/>
    <w:rsid w:val="00564AAC"/>
    <w:rsid w:val="005A3037"/>
    <w:rsid w:val="005B4A51"/>
    <w:rsid w:val="005C273B"/>
    <w:rsid w:val="005C350E"/>
    <w:rsid w:val="005D2855"/>
    <w:rsid w:val="005D4CEE"/>
    <w:rsid w:val="005E571B"/>
    <w:rsid w:val="00601220"/>
    <w:rsid w:val="00614A35"/>
    <w:rsid w:val="006276DB"/>
    <w:rsid w:val="006353FD"/>
    <w:rsid w:val="006527D3"/>
    <w:rsid w:val="00677B2D"/>
    <w:rsid w:val="0068338E"/>
    <w:rsid w:val="00684419"/>
    <w:rsid w:val="006A238C"/>
    <w:rsid w:val="006A5B1E"/>
    <w:rsid w:val="006C21CD"/>
    <w:rsid w:val="006C2A7E"/>
    <w:rsid w:val="006D6BEF"/>
    <w:rsid w:val="006E04AD"/>
    <w:rsid w:val="006F1013"/>
    <w:rsid w:val="006F4612"/>
    <w:rsid w:val="006F5C66"/>
    <w:rsid w:val="007228AA"/>
    <w:rsid w:val="00723D14"/>
    <w:rsid w:val="00734D85"/>
    <w:rsid w:val="007559D2"/>
    <w:rsid w:val="00765506"/>
    <w:rsid w:val="00772BB6"/>
    <w:rsid w:val="00780A3B"/>
    <w:rsid w:val="007B1A37"/>
    <w:rsid w:val="007B49E3"/>
    <w:rsid w:val="007B76FC"/>
    <w:rsid w:val="007C2D68"/>
    <w:rsid w:val="007E2E25"/>
    <w:rsid w:val="008119E0"/>
    <w:rsid w:val="008200B5"/>
    <w:rsid w:val="00827BD7"/>
    <w:rsid w:val="00832198"/>
    <w:rsid w:val="008455E0"/>
    <w:rsid w:val="0086059B"/>
    <w:rsid w:val="00874C16"/>
    <w:rsid w:val="008B2C98"/>
    <w:rsid w:val="008B7933"/>
    <w:rsid w:val="008C2060"/>
    <w:rsid w:val="008F6EA6"/>
    <w:rsid w:val="0090230E"/>
    <w:rsid w:val="00910F68"/>
    <w:rsid w:val="00911BBC"/>
    <w:rsid w:val="00912262"/>
    <w:rsid w:val="00912DA0"/>
    <w:rsid w:val="00926C44"/>
    <w:rsid w:val="00932964"/>
    <w:rsid w:val="00945055"/>
    <w:rsid w:val="009517BE"/>
    <w:rsid w:val="00991BCA"/>
    <w:rsid w:val="00993265"/>
    <w:rsid w:val="009A2EE4"/>
    <w:rsid w:val="009C0D82"/>
    <w:rsid w:val="009C3418"/>
    <w:rsid w:val="009D45F6"/>
    <w:rsid w:val="009E21C9"/>
    <w:rsid w:val="00A37144"/>
    <w:rsid w:val="00A45736"/>
    <w:rsid w:val="00A50CB2"/>
    <w:rsid w:val="00A609EF"/>
    <w:rsid w:val="00A70756"/>
    <w:rsid w:val="00A7304E"/>
    <w:rsid w:val="00A77DB5"/>
    <w:rsid w:val="00A85AEE"/>
    <w:rsid w:val="00A86BB3"/>
    <w:rsid w:val="00A92787"/>
    <w:rsid w:val="00A92D28"/>
    <w:rsid w:val="00AA07C8"/>
    <w:rsid w:val="00AC146C"/>
    <w:rsid w:val="00AC795D"/>
    <w:rsid w:val="00AD015D"/>
    <w:rsid w:val="00AD0CEA"/>
    <w:rsid w:val="00AD15CA"/>
    <w:rsid w:val="00AD6E6F"/>
    <w:rsid w:val="00AE6A6C"/>
    <w:rsid w:val="00B41D2F"/>
    <w:rsid w:val="00B460AD"/>
    <w:rsid w:val="00B6318E"/>
    <w:rsid w:val="00B646B6"/>
    <w:rsid w:val="00B71F21"/>
    <w:rsid w:val="00B7433A"/>
    <w:rsid w:val="00B8169A"/>
    <w:rsid w:val="00BA550D"/>
    <w:rsid w:val="00BE36DA"/>
    <w:rsid w:val="00BE4337"/>
    <w:rsid w:val="00BF3DF3"/>
    <w:rsid w:val="00C13590"/>
    <w:rsid w:val="00C20CE8"/>
    <w:rsid w:val="00C31AD5"/>
    <w:rsid w:val="00C47EC6"/>
    <w:rsid w:val="00C5279D"/>
    <w:rsid w:val="00C67278"/>
    <w:rsid w:val="00C80BFF"/>
    <w:rsid w:val="00CA3FB3"/>
    <w:rsid w:val="00CB7492"/>
    <w:rsid w:val="00CC073C"/>
    <w:rsid w:val="00CC666E"/>
    <w:rsid w:val="00CD3CA0"/>
    <w:rsid w:val="00CE34F1"/>
    <w:rsid w:val="00CE611A"/>
    <w:rsid w:val="00CF192C"/>
    <w:rsid w:val="00CF3B9E"/>
    <w:rsid w:val="00CF3E08"/>
    <w:rsid w:val="00CF7EA5"/>
    <w:rsid w:val="00D01829"/>
    <w:rsid w:val="00D178AE"/>
    <w:rsid w:val="00D377AF"/>
    <w:rsid w:val="00D43AA3"/>
    <w:rsid w:val="00D545C2"/>
    <w:rsid w:val="00D56281"/>
    <w:rsid w:val="00D93451"/>
    <w:rsid w:val="00DB567C"/>
    <w:rsid w:val="00DB616E"/>
    <w:rsid w:val="00DD5963"/>
    <w:rsid w:val="00DD7491"/>
    <w:rsid w:val="00DF7BE6"/>
    <w:rsid w:val="00E01242"/>
    <w:rsid w:val="00E06CDF"/>
    <w:rsid w:val="00E253FC"/>
    <w:rsid w:val="00E31EBB"/>
    <w:rsid w:val="00E32F09"/>
    <w:rsid w:val="00E37866"/>
    <w:rsid w:val="00E37AE3"/>
    <w:rsid w:val="00E43503"/>
    <w:rsid w:val="00E47130"/>
    <w:rsid w:val="00E70663"/>
    <w:rsid w:val="00E70A4C"/>
    <w:rsid w:val="00E81233"/>
    <w:rsid w:val="00E975A1"/>
    <w:rsid w:val="00EA5D12"/>
    <w:rsid w:val="00EB130F"/>
    <w:rsid w:val="00EB54A5"/>
    <w:rsid w:val="00EC3448"/>
    <w:rsid w:val="00ED3F92"/>
    <w:rsid w:val="00ED61D0"/>
    <w:rsid w:val="00EE59E2"/>
    <w:rsid w:val="00EE6F95"/>
    <w:rsid w:val="00F231EF"/>
    <w:rsid w:val="00F42C5F"/>
    <w:rsid w:val="00F44424"/>
    <w:rsid w:val="00FA1255"/>
    <w:rsid w:val="00FA7C0A"/>
    <w:rsid w:val="00FB294D"/>
    <w:rsid w:val="00FC2000"/>
    <w:rsid w:val="00FC23DE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styleId="ListParagraph">
    <w:name w:val="List Paragraph"/>
    <w:basedOn w:val="Normal"/>
    <w:uiPriority w:val="34"/>
    <w:qFormat/>
    <w:rsid w:val="00ED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 L02 Simple Overcalls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 L02 Playing Suit Contracts</dc:title>
  <dc:subject>FOLLOWUP</dc:subject>
  <dc:creator>Rugby Village Bridge Club</dc:creator>
  <cp:keywords/>
  <dc:description/>
  <cp:lastModifiedBy>Rugby Village Bridge Club</cp:lastModifiedBy>
  <cp:revision>58</cp:revision>
  <cp:lastPrinted>2021-01-31T11:53:00Z</cp:lastPrinted>
  <dcterms:created xsi:type="dcterms:W3CDTF">2023-08-15T11:44:00Z</dcterms:created>
  <dcterms:modified xsi:type="dcterms:W3CDTF">2025-04-26T17:21:00Z</dcterms:modified>
</cp:coreProperties>
</file>